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4A65" w14:textId="07807BE6" w:rsidR="00B51425" w:rsidRDefault="00000000" w:rsidP="00B519EF">
      <w:pPr>
        <w:spacing w:before="120" w:after="120" w:line="360" w:lineRule="auto"/>
        <w:ind w:right="-285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IX</w:t>
      </w:r>
    </w:p>
    <w:p w14:paraId="738DB132" w14:textId="63D80BF6" w:rsidR="00B51425" w:rsidRDefault="00000000">
      <w:pPr>
        <w:spacing w:before="120" w:after="120" w:line="360" w:lineRule="auto"/>
        <w:ind w:right="-285"/>
        <w:jc w:val="center"/>
        <w:rPr>
          <w:rFonts w:ascii="Arial" w:eastAsia="Arial" w:hAnsi="Arial" w:cs="Arial"/>
          <w:b/>
          <w:color w:val="FF0000"/>
          <w:sz w:val="23"/>
          <w:szCs w:val="23"/>
        </w:rPr>
      </w:pPr>
      <w:r>
        <w:rPr>
          <w:rFonts w:ascii="Arial" w:eastAsia="Arial" w:hAnsi="Arial" w:cs="Arial"/>
          <w:b/>
          <w:sz w:val="24"/>
          <w:szCs w:val="24"/>
        </w:rPr>
        <w:t>Relatório de Execução Financeira da Proposta</w:t>
      </w:r>
    </w:p>
    <w:tbl>
      <w:tblPr>
        <w:tblStyle w:val="a9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200"/>
        <w:gridCol w:w="735"/>
        <w:gridCol w:w="915"/>
        <w:gridCol w:w="1455"/>
        <w:gridCol w:w="1395"/>
        <w:gridCol w:w="690"/>
        <w:gridCol w:w="990"/>
      </w:tblGrid>
      <w:tr w:rsidR="00B51425" w14:paraId="60926DE1" w14:textId="77777777">
        <w:trPr>
          <w:trHeight w:val="1260"/>
        </w:trPr>
        <w:tc>
          <w:tcPr>
            <w:tcW w:w="84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C753" w14:textId="5A0C79E8" w:rsidR="00B51425" w:rsidRDefault="00000000">
            <w:pPr>
              <w:spacing w:before="120" w:after="0" w:line="360" w:lineRule="auto"/>
              <w:ind w:left="260" w:right="1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 DE RESPONSABILIDADE DO PROPONENTE A LEITURA E O CUMPRIMENTO DE TODAS AS REGRAS DEFINIDAS NESTE EDITAL. ESTE ANEXO É APENAS UM MODELO, O RELATÓRIO FINANCEIRO DEVERÁ SER INSERIDO NO MAPA CULTURAL</w:t>
            </w:r>
            <w:r w:rsidR="00FD26E9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B51425" w14:paraId="24D92361" w14:textId="77777777">
        <w:trPr>
          <w:trHeight w:val="405"/>
        </w:trPr>
        <w:tc>
          <w:tcPr>
            <w:tcW w:w="8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E2973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51425" w14:paraId="679012F5" w14:textId="77777777">
        <w:trPr>
          <w:trHeight w:val="81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0ACB" w14:textId="77777777" w:rsidR="00B51425" w:rsidRDefault="0000000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CPF/CNPJ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DD52" w14:textId="77777777" w:rsidR="00B51425" w:rsidRDefault="0000000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Favorecido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68E1" w14:textId="2BAD9C1D" w:rsidR="00B51425" w:rsidRDefault="00000000">
            <w:pPr>
              <w:spacing w:after="0" w:line="240" w:lineRule="auto"/>
              <w:ind w:right="-1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N°</w:t>
            </w:r>
            <w:r w:rsidR="00FD26E9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Nota</w:t>
            </w:r>
          </w:p>
          <w:p w14:paraId="0E2474A1" w14:textId="77777777" w:rsidR="00B51425" w:rsidRDefault="00000000">
            <w:pPr>
              <w:spacing w:after="0" w:line="240" w:lineRule="auto"/>
              <w:ind w:right="4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Fiscal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05C1" w14:textId="77777777" w:rsidR="00B51425" w:rsidRDefault="00000000">
            <w:pPr>
              <w:spacing w:before="120" w:after="0" w:line="240" w:lineRule="auto"/>
              <w:ind w:right="-3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Emissão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8789C" w14:textId="77777777" w:rsidR="00B51425" w:rsidRDefault="00000000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Comprovante</w:t>
            </w:r>
          </w:p>
          <w:p w14:paraId="6E77B4B0" w14:textId="77777777" w:rsidR="00B51425" w:rsidRDefault="00000000">
            <w:pPr>
              <w:spacing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Pagamento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BB0BD" w14:textId="77777777" w:rsidR="00B51425" w:rsidRDefault="00000000">
            <w:pPr>
              <w:spacing w:before="120" w:after="0" w:line="240" w:lineRule="auto"/>
              <w:ind w:left="200" w:right="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  <w:p w14:paraId="3597F7C9" w14:textId="77777777" w:rsidR="00B51425" w:rsidRDefault="00000000">
            <w:pPr>
              <w:spacing w:before="120" w:after="0" w:line="240" w:lineRule="auto"/>
              <w:ind w:right="37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Orçamentário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AB8B" w14:textId="77777777" w:rsidR="00B51425" w:rsidRDefault="00000000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Valor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6CA69" w14:textId="77777777" w:rsidR="00B51425" w:rsidRDefault="00000000">
            <w:pPr>
              <w:spacing w:after="24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Arquivos¹</w:t>
            </w:r>
          </w:p>
        </w:tc>
      </w:tr>
      <w:tr w:rsidR="00B51425" w14:paraId="689395DE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421AA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C365E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BC8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0446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D7AF9F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377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756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18121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3952B606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5F69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F8FE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E472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A2EC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CC0E17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5C1F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144F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0F10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6CA5897B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DDC8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BA13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49FD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F35A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9C067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6F180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BC3A5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6C6D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0AD941EE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2580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3760A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55F8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2D9FE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C961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75B7E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AEAA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8AF2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0EFE37B4" w14:textId="77777777">
        <w:trPr>
          <w:trHeight w:val="300"/>
        </w:trPr>
        <w:tc>
          <w:tcPr>
            <w:tcW w:w="11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2FD09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2173E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5840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067F8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14AF7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5D693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8E03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5BCF0" w14:textId="77777777" w:rsidR="00B51425" w:rsidRDefault="00B51425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51425" w14:paraId="5BEBC372" w14:textId="77777777">
        <w:trPr>
          <w:trHeight w:val="315"/>
        </w:trPr>
        <w:tc>
          <w:tcPr>
            <w:tcW w:w="8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B92D" w14:textId="77777777" w:rsidR="00B51425" w:rsidRDefault="00000000">
            <w:pPr>
              <w:spacing w:before="240" w:after="240" w:line="360" w:lineRule="auto"/>
              <w:ind w:left="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Obs. Inserir quantas linhas forem necessárias.</w:t>
            </w:r>
          </w:p>
        </w:tc>
      </w:tr>
      <w:tr w:rsidR="00B51425" w14:paraId="1F8351C7" w14:textId="77777777">
        <w:trPr>
          <w:trHeight w:val="525"/>
        </w:trPr>
        <w:tc>
          <w:tcPr>
            <w:tcW w:w="8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CCEB" w14:textId="77777777" w:rsidR="00B51425" w:rsidRDefault="00000000">
            <w:pPr>
              <w:spacing w:before="140" w:after="0" w:line="360" w:lineRule="auto"/>
              <w:ind w:left="1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Arquivos anexos de extrato bancário²</w:t>
            </w:r>
          </w:p>
        </w:tc>
      </w:tr>
      <w:tr w:rsidR="00B51425" w14:paraId="6BBAA4C9" w14:textId="77777777" w:rsidTr="00B519EF">
        <w:trPr>
          <w:trHeight w:val="576"/>
        </w:trPr>
        <w:tc>
          <w:tcPr>
            <w:tcW w:w="8490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0342" w14:textId="77777777" w:rsidR="00B51425" w:rsidRDefault="00000000">
            <w:pPr>
              <w:spacing w:before="240" w:after="240" w:line="36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B51425" w14:paraId="5947B9A7" w14:textId="77777777" w:rsidTr="00B519EF">
        <w:trPr>
          <w:trHeight w:val="1355"/>
        </w:trPr>
        <w:tc>
          <w:tcPr>
            <w:tcW w:w="849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09A7E" w14:textId="77777777" w:rsidR="00B51425" w:rsidRDefault="00000000">
            <w:pPr>
              <w:spacing w:after="0" w:line="360" w:lineRule="auto"/>
              <w:ind w:left="180" w:right="2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¹ Todos os comprovantes fiscais referentes à execução da proposta devem ser inseridos ou enviados, em formato PDF, na coluna "Arquivos".</w:t>
            </w:r>
          </w:p>
          <w:p w14:paraId="1943CE22" w14:textId="77777777" w:rsidR="00B51425" w:rsidRDefault="00000000">
            <w:pPr>
              <w:spacing w:before="20" w:after="240" w:line="360" w:lineRule="auto"/>
              <w:ind w:left="14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² Extrato bancário da conta inscrita deve ser inserido ou enviado, em formato PDF, no campo "Arquivos anexos de extrato bancário".</w:t>
            </w:r>
          </w:p>
        </w:tc>
      </w:tr>
    </w:tbl>
    <w:p w14:paraId="2FAA2A90" w14:textId="4B3C4FDA" w:rsidR="00B51425" w:rsidRDefault="00B51425">
      <w:pPr>
        <w:spacing w:before="120" w:after="120" w:line="24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sectPr w:rsidR="00B514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18ECD" w14:textId="77777777" w:rsidR="00AA6A35" w:rsidRDefault="00AA6A35">
      <w:pPr>
        <w:spacing w:after="0" w:line="240" w:lineRule="auto"/>
      </w:pPr>
      <w:r>
        <w:separator/>
      </w:r>
    </w:p>
  </w:endnote>
  <w:endnote w:type="continuationSeparator" w:id="0">
    <w:p w14:paraId="68AE91C3" w14:textId="77777777" w:rsidR="00AA6A35" w:rsidRDefault="00AA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7B95" w14:textId="77777777" w:rsidR="00B51425" w:rsidRDefault="00000000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E261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572C" w14:textId="77777777" w:rsidR="00AA6A35" w:rsidRDefault="00AA6A35">
      <w:pPr>
        <w:spacing w:after="0" w:line="240" w:lineRule="auto"/>
      </w:pPr>
      <w:r>
        <w:separator/>
      </w:r>
    </w:p>
  </w:footnote>
  <w:footnote w:type="continuationSeparator" w:id="0">
    <w:p w14:paraId="077E8E15" w14:textId="77777777" w:rsidR="00AA6A35" w:rsidRDefault="00AA6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238B" w14:textId="0B21BA3A" w:rsidR="00B51425" w:rsidRDefault="005E6DD3">
    <w:pPr>
      <w:spacing w:before="240" w:after="100" w:line="240" w:lineRule="auto"/>
      <w:jc w:val="center"/>
    </w:pPr>
    <w:r w:rsidRPr="00587106">
      <w:rPr>
        <w:noProof/>
      </w:rPr>
      <w:drawing>
        <wp:inline distT="0" distB="0" distL="0" distR="0" wp14:anchorId="73573E21" wp14:editId="21C8C29C">
          <wp:extent cx="5400040" cy="678180"/>
          <wp:effectExtent l="0" t="0" r="0" b="0"/>
          <wp:docPr id="137393020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56F"/>
    <w:multiLevelType w:val="multilevel"/>
    <w:tmpl w:val="0916D2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3437C"/>
    <w:multiLevelType w:val="multilevel"/>
    <w:tmpl w:val="4DDEB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94ED9"/>
    <w:multiLevelType w:val="multilevel"/>
    <w:tmpl w:val="6750F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21022"/>
    <w:multiLevelType w:val="multilevel"/>
    <w:tmpl w:val="529C8E12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500" w:hanging="3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640" w:hanging="180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4" w15:restartNumberingAfterBreak="0">
    <w:nsid w:val="3DA10FD2"/>
    <w:multiLevelType w:val="multilevel"/>
    <w:tmpl w:val="41DE6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B766D1"/>
    <w:multiLevelType w:val="multilevel"/>
    <w:tmpl w:val="34F4C3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A81EF5"/>
    <w:multiLevelType w:val="multilevel"/>
    <w:tmpl w:val="BF302C2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7" w15:restartNumberingAfterBreak="0">
    <w:nsid w:val="4CC32D10"/>
    <w:multiLevelType w:val="multilevel"/>
    <w:tmpl w:val="F670E4FC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8" w15:restartNumberingAfterBreak="0">
    <w:nsid w:val="702D5037"/>
    <w:multiLevelType w:val="multilevel"/>
    <w:tmpl w:val="478881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8576355">
    <w:abstractNumId w:val="1"/>
  </w:num>
  <w:num w:numId="2" w16cid:durableId="1887136877">
    <w:abstractNumId w:val="7"/>
  </w:num>
  <w:num w:numId="3" w16cid:durableId="107815371">
    <w:abstractNumId w:val="0"/>
  </w:num>
  <w:num w:numId="4" w16cid:durableId="1574462978">
    <w:abstractNumId w:val="2"/>
  </w:num>
  <w:num w:numId="5" w16cid:durableId="1461142649">
    <w:abstractNumId w:val="4"/>
  </w:num>
  <w:num w:numId="6" w16cid:durableId="799957869">
    <w:abstractNumId w:val="8"/>
  </w:num>
  <w:num w:numId="7" w16cid:durableId="1104807589">
    <w:abstractNumId w:val="5"/>
  </w:num>
  <w:num w:numId="8" w16cid:durableId="199392989">
    <w:abstractNumId w:val="3"/>
  </w:num>
  <w:num w:numId="9" w16cid:durableId="80879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5"/>
    <w:rsid w:val="001C74A0"/>
    <w:rsid w:val="00306335"/>
    <w:rsid w:val="00325A03"/>
    <w:rsid w:val="003A6581"/>
    <w:rsid w:val="003E7471"/>
    <w:rsid w:val="003F2EED"/>
    <w:rsid w:val="005E6DD3"/>
    <w:rsid w:val="00603641"/>
    <w:rsid w:val="00AA6A35"/>
    <w:rsid w:val="00B51425"/>
    <w:rsid w:val="00B519EF"/>
    <w:rsid w:val="00CE2615"/>
    <w:rsid w:val="00FD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B460"/>
  <w15:docId w15:val="{91BE6C21-B3E9-0E4F-BA44-D680596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kern w:val="0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OZ4MhQAI/D+5kDfAO4L86CdDg==">CgMxLjA4AGomChRzdWdnZXN0LmludWMxZGxvcmFhehIOSsO6bmlvciBTb2FyZXNqJgoUc3VnZ2VzdC42b2dpeWp0aG5xY2USDkrDum5pb3IgU29hcmVzciExd1pKaHJkMnNsMC1TenZRVUw0TW9FalM4TFBQcG9FMlE=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SECULT</cp:lastModifiedBy>
  <cp:revision>6</cp:revision>
  <cp:lastPrinted>2023-09-22T19:06:00Z</cp:lastPrinted>
  <dcterms:created xsi:type="dcterms:W3CDTF">2023-09-22T19:26:00Z</dcterms:created>
  <dcterms:modified xsi:type="dcterms:W3CDTF">2024-03-22T19:44:00Z</dcterms:modified>
</cp:coreProperties>
</file>